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附件：</w:t>
      </w:r>
      <w:r>
        <w:rPr>
          <w:rFonts w:hint="eastAsia" w:ascii="宋体" w:hAnsi="宋体"/>
          <w:b/>
          <w:color w:val="000000"/>
          <w:sz w:val="24"/>
        </w:rPr>
        <w:t xml:space="preserve"> </w:t>
      </w:r>
    </w:p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南京中医药大学校级立项主题团日活动申报表</w:t>
      </w:r>
    </w:p>
    <w:p>
      <w:pPr>
        <w:jc w:val="center"/>
        <w:rPr>
          <w:rFonts w:hint="eastAsia" w:ascii="仿宋_GB2312" w:eastAsia="仿宋_GB2312"/>
          <w:b/>
          <w:color w:val="000000"/>
          <w:sz w:val="24"/>
        </w:rPr>
      </w:pP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396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申报单位</w:t>
            </w: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参与活动对象</w:t>
            </w:r>
          </w:p>
        </w:tc>
        <w:tc>
          <w:tcPr>
            <w:tcW w:w="3960" w:type="dxa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参加人数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团日活动主题</w:t>
            </w: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团日活动时间</w:t>
            </w: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团日活动地点</w:t>
            </w: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团日活动内容</w:t>
            </w: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（建议：概述活动情况及活动日程筹备表）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活动预算</w:t>
            </w: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总预算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自筹经费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社会赞助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648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向校团委申请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分团委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>
            <w:pPr>
              <w:ind w:firstLine="2400" w:firstLineChars="10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2400" w:firstLineChars="10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480" w:firstLine="4920" w:firstLineChars="20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ind w:firstLine="720" w:firstLineChars="30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088" w:type="dxa"/>
            <w:vAlign w:val="center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校团委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509" w:firstLineChars="1879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480" w:firstLine="4920" w:firstLineChars="20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wordWrap w:val="0"/>
              <w:ind w:firstLine="4034" w:firstLineChars="1681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年   月   日</w:t>
            </w:r>
          </w:p>
        </w:tc>
      </w:tr>
    </w:tbl>
    <w:p>
      <w:r>
        <w:rPr>
          <w:rFonts w:hint="eastAsia" w:ascii="仿宋_GB2312" w:eastAsia="仿宋_GB2312"/>
          <w:color w:val="000000"/>
          <w:sz w:val="24"/>
        </w:rPr>
        <w:t>注：请附策划书（A4纸打印）。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C4520"/>
    <w:rsid w:val="644C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2018-01-05T03:52:00Z</dcterms:created>
  <dc:creator>末林未</dc:creator>
  <cp:lastModifiedBy>末林未</cp:lastModifiedBy>
  <dcterms:modified xsi:type="dcterms:W3CDTF">2018-01-05T03:52:51Z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